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848" w:rsidRDefault="00D65848" w:rsidP="00D65848">
      <w:pPr>
        <w:spacing w:beforeLines="50" w:before="156" w:afterLines="50" w:after="156"/>
        <w:ind w:firstLineChars="200" w:firstLine="420"/>
        <w:jc w:val="center"/>
        <w:rPr>
          <w:rFonts w:hint="eastAsia"/>
        </w:rPr>
      </w:pPr>
      <w:r>
        <w:rPr>
          <w:rFonts w:hint="eastAsia"/>
        </w:rPr>
        <w:t>二氧化硫</w:t>
      </w:r>
      <w:r>
        <w:rPr>
          <w:rFonts w:hint="eastAsia"/>
        </w:rPr>
        <w:t>中毒</w:t>
      </w:r>
      <w:bookmarkStart w:id="0" w:name="_GoBack"/>
      <w:bookmarkEnd w:id="0"/>
    </w:p>
    <w:p w:rsidR="00D65848" w:rsidRDefault="00D65848" w:rsidP="00D65848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二甲苯（</w:t>
      </w:r>
      <w:r>
        <w:rPr>
          <w:rFonts w:hint="eastAsia"/>
        </w:rPr>
        <w:t>Dimethyl benzene)</w:t>
      </w:r>
    </w:p>
    <w:p w:rsidR="00D65848" w:rsidRDefault="00D65848" w:rsidP="00D65848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二甲苯</w:t>
      </w:r>
      <w:r>
        <w:rPr>
          <w:rFonts w:hint="eastAsia"/>
        </w:rPr>
        <w:t>[C.H(CH)):]</w:t>
      </w:r>
      <w:r>
        <w:rPr>
          <w:rFonts w:hint="eastAsia"/>
        </w:rPr>
        <w:t>为无色、带甜味、有芳香气味的液体。不溶于水而溶于乙醇、氯仿、丙酮、</w:t>
      </w:r>
      <w:proofErr w:type="gramStart"/>
      <w:r>
        <w:rPr>
          <w:rFonts w:hint="eastAsia"/>
        </w:rPr>
        <w:t>乙继以及</w:t>
      </w:r>
      <w:proofErr w:type="gramEnd"/>
      <w:r>
        <w:rPr>
          <w:rFonts w:hint="eastAsia"/>
        </w:rPr>
        <w:t>一般有机溶剂。分子量</w:t>
      </w:r>
      <w:r>
        <w:rPr>
          <w:rFonts w:hint="eastAsia"/>
        </w:rPr>
        <w:t>106.16,</w:t>
      </w:r>
      <w:r>
        <w:rPr>
          <w:rFonts w:hint="eastAsia"/>
        </w:rPr>
        <w:t>密度</w:t>
      </w:r>
      <w:r>
        <w:rPr>
          <w:rFonts w:hint="eastAsia"/>
        </w:rPr>
        <w:t>0.8758g/cm2(25</w:t>
      </w:r>
      <w:r>
        <w:rPr>
          <w:rFonts w:hint="eastAsia"/>
        </w:rPr>
        <w:t>℃）</w:t>
      </w:r>
      <w:r>
        <w:rPr>
          <w:rFonts w:hint="eastAsia"/>
        </w:rPr>
        <w:t>,</w:t>
      </w:r>
      <w:r>
        <w:rPr>
          <w:rFonts w:hint="eastAsia"/>
        </w:rPr>
        <w:t>凝固点</w:t>
      </w:r>
      <w:r>
        <w:rPr>
          <w:rFonts w:hint="eastAsia"/>
        </w:rPr>
        <w:t>-25.2</w:t>
      </w:r>
      <w:r>
        <w:rPr>
          <w:rFonts w:hint="eastAsia"/>
        </w:rPr>
        <w:t>℃，沸点</w:t>
      </w:r>
      <w:r>
        <w:rPr>
          <w:rFonts w:hint="eastAsia"/>
        </w:rPr>
        <w:t>144</w:t>
      </w:r>
      <w:r>
        <w:rPr>
          <w:rFonts w:hint="eastAsia"/>
        </w:rPr>
        <w:t>℃，</w:t>
      </w:r>
      <w:proofErr w:type="gramStart"/>
      <w:r>
        <w:rPr>
          <w:rFonts w:hint="eastAsia"/>
        </w:rPr>
        <w:t>蒸气</w:t>
      </w:r>
      <w:proofErr w:type="gramEnd"/>
      <w:r>
        <w:rPr>
          <w:rFonts w:hint="eastAsia"/>
        </w:rPr>
        <w:t>压</w:t>
      </w:r>
      <w:r>
        <w:rPr>
          <w:rFonts w:hint="eastAsia"/>
        </w:rPr>
        <w:t>1.33kPa(32.11</w:t>
      </w:r>
      <w:r>
        <w:rPr>
          <w:rFonts w:hint="eastAsia"/>
        </w:rPr>
        <w:t>℃）</w:t>
      </w:r>
      <w:r>
        <w:rPr>
          <w:rFonts w:hint="eastAsia"/>
        </w:rPr>
        <w:t>,</w:t>
      </w:r>
      <w:r>
        <w:rPr>
          <w:rFonts w:hint="eastAsia"/>
        </w:rPr>
        <w:t>挥发性</w:t>
      </w:r>
      <w:r>
        <w:rPr>
          <w:rFonts w:hint="eastAsia"/>
        </w:rPr>
        <w:t>29g/cm2(20</w:t>
      </w:r>
      <w:r>
        <w:rPr>
          <w:rFonts w:hint="eastAsia"/>
        </w:rPr>
        <w:t>℃）</w:t>
      </w:r>
      <w:r>
        <w:rPr>
          <w:rFonts w:hint="eastAsia"/>
        </w:rPr>
        <w:t>,</w:t>
      </w:r>
      <w:proofErr w:type="gramStart"/>
      <w:r>
        <w:rPr>
          <w:rFonts w:hint="eastAsia"/>
        </w:rPr>
        <w:t>蒸气</w:t>
      </w:r>
      <w:proofErr w:type="gramEnd"/>
      <w:r>
        <w:rPr>
          <w:rFonts w:hint="eastAsia"/>
        </w:rPr>
        <w:t>密度</w:t>
      </w:r>
      <w:r>
        <w:rPr>
          <w:rFonts w:hint="eastAsia"/>
        </w:rPr>
        <w:t>3.7g/L,</w:t>
      </w:r>
      <w:r>
        <w:rPr>
          <w:rFonts w:hint="eastAsia"/>
        </w:rPr>
        <w:t>闪点</w:t>
      </w:r>
      <w:r>
        <w:rPr>
          <w:rFonts w:hint="eastAsia"/>
        </w:rPr>
        <w:t>17.2</w:t>
      </w:r>
      <w:r>
        <w:rPr>
          <w:rFonts w:hint="eastAsia"/>
        </w:rPr>
        <w:t>℃，爆炸极限</w:t>
      </w:r>
      <w:r>
        <w:rPr>
          <w:rFonts w:hint="eastAsia"/>
        </w:rPr>
        <w:t>1.1%~6.4%</w:t>
      </w:r>
      <w:r>
        <w:rPr>
          <w:rFonts w:hint="eastAsia"/>
        </w:rPr>
        <w:t>。</w:t>
      </w:r>
    </w:p>
    <w:p w:rsidR="00D65848" w:rsidRDefault="00D65848" w:rsidP="00D65848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二甲苯从煤焦油轻油部分分馏而得，用于制造染料和合成纤维等，也作为溶剂，使用于油漆、喷漆和皮革等工业生产中。</w:t>
      </w:r>
    </w:p>
    <w:p w:rsidR="00D65848" w:rsidRDefault="00D65848" w:rsidP="00D65848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二氧化硅（</w:t>
      </w:r>
      <w:r>
        <w:rPr>
          <w:rFonts w:hint="eastAsia"/>
        </w:rPr>
        <w:t>Silicon dioxide)</w:t>
      </w:r>
    </w:p>
    <w:p w:rsidR="00D65848" w:rsidRDefault="00D65848" w:rsidP="00D65848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硅为深灰色而且具有金属光泽的元素。在自然界中通常以</w:t>
      </w:r>
      <w:r>
        <w:rPr>
          <w:rFonts w:hint="eastAsia"/>
        </w:rPr>
        <w:t>SiO2</w:t>
      </w:r>
      <w:r>
        <w:rPr>
          <w:rFonts w:hint="eastAsia"/>
        </w:rPr>
        <w:t>或硅酸盐的形式存在。硅及无机硅化合物为建材、玻璃、陶瓷工业的重要材料，在采矿工业中可接触量</w:t>
      </w:r>
      <w:r>
        <w:rPr>
          <w:rFonts w:hint="eastAsia"/>
        </w:rPr>
        <w:t>SiO2</w:t>
      </w:r>
      <w:r>
        <w:rPr>
          <w:rFonts w:hint="eastAsia"/>
        </w:rPr>
        <w:t>粉尘。有机硅化合物属重要的高分子化合物，如硅橡胶、有机硅树脂、硅油等，在化工、电子、机械、仪器仪表、国防工业中有广泛用途。</w:t>
      </w:r>
    </w:p>
    <w:p w:rsidR="00D65848" w:rsidRDefault="00D65848" w:rsidP="00D65848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二氧化硅和</w:t>
      </w:r>
      <w:proofErr w:type="gramStart"/>
      <w:r>
        <w:rPr>
          <w:rFonts w:hint="eastAsia"/>
        </w:rPr>
        <w:t>硅对</w:t>
      </w:r>
      <w:proofErr w:type="gramEnd"/>
      <w:r>
        <w:rPr>
          <w:rFonts w:hint="eastAsia"/>
        </w:rPr>
        <w:t>人体的职业危害主要是引起尘肺</w:t>
      </w:r>
    </w:p>
    <w:p w:rsidR="00D65848" w:rsidRDefault="00D65848" w:rsidP="00D65848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二氧化硫（</w:t>
      </w:r>
      <w:r>
        <w:rPr>
          <w:rFonts w:hint="eastAsia"/>
        </w:rPr>
        <w:t>Sulfur dioxide)</w:t>
      </w:r>
    </w:p>
    <w:p w:rsidR="00D65848" w:rsidRDefault="00D65848" w:rsidP="00D65848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二氧化硫（</w:t>
      </w:r>
      <w:r>
        <w:rPr>
          <w:rFonts w:hint="eastAsia"/>
        </w:rPr>
        <w:t>SO2)</w:t>
      </w:r>
      <w:r>
        <w:rPr>
          <w:rFonts w:hint="eastAsia"/>
        </w:rPr>
        <w:t>又名亚硫（</w:t>
      </w:r>
      <w:r>
        <w:rPr>
          <w:rFonts w:hint="eastAsia"/>
        </w:rPr>
        <w:t>sulfurous acid anhydride),</w:t>
      </w:r>
      <w:r>
        <w:rPr>
          <w:rFonts w:hint="eastAsia"/>
        </w:rPr>
        <w:t>为无色有强烈辛辣刺激味的不燃性气体。分子量</w:t>
      </w:r>
      <w:r>
        <w:rPr>
          <w:rFonts w:hint="eastAsia"/>
        </w:rPr>
        <w:t>64.07,</w:t>
      </w:r>
      <w:r>
        <w:rPr>
          <w:rFonts w:hint="eastAsia"/>
        </w:rPr>
        <w:t>密度</w:t>
      </w:r>
      <w:r>
        <w:rPr>
          <w:rFonts w:hint="eastAsia"/>
        </w:rPr>
        <w:t>2.3g/L,</w:t>
      </w:r>
      <w:r>
        <w:rPr>
          <w:rFonts w:hint="eastAsia"/>
        </w:rPr>
        <w:t>溶点</w:t>
      </w:r>
      <w:r>
        <w:rPr>
          <w:rFonts w:hint="eastAsia"/>
        </w:rPr>
        <w:t>-72.7</w:t>
      </w:r>
      <w:r>
        <w:rPr>
          <w:rFonts w:hint="eastAsia"/>
        </w:rPr>
        <w:t>℃，沸点</w:t>
      </w:r>
      <w:r>
        <w:rPr>
          <w:rFonts w:hint="eastAsia"/>
        </w:rPr>
        <w:t>-10</w:t>
      </w:r>
      <w:r>
        <w:rPr>
          <w:rFonts w:hint="eastAsia"/>
        </w:rPr>
        <w:t>℃。溶水、甲醇、乙醇、硫酸、醋酸、氯仿和乙继。易与水混合，生成亚硫酸，随后转化为硫酸。在室温及</w:t>
      </w:r>
      <w:r>
        <w:rPr>
          <w:rFonts w:hint="eastAsia"/>
        </w:rPr>
        <w:t>392.266~490.3325kPa(4~5kg/cm2)</w:t>
      </w:r>
      <w:r>
        <w:rPr>
          <w:rFonts w:hint="eastAsia"/>
        </w:rPr>
        <w:t>压强下为无色流动液体。</w:t>
      </w:r>
    </w:p>
    <w:p w:rsidR="00D65848" w:rsidRDefault="00D65848" w:rsidP="00D65848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燃烧含硫燃料、熔炼硫化矿石、烧制硫磺、制造硫酸和亚硫酸、硫化橡胶、制冷、漂白、消毒、熏蒸杀虫、镁冶炼、石油精练、某些有机合成等作业工人和有关人员皆可能接触。另外，它是常见的工业废气及大气污染的成分。</w:t>
      </w:r>
    </w:p>
    <w:p w:rsidR="00D65848" w:rsidRDefault="00D65848" w:rsidP="00D65848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本品主要经呼吸道吸收，鼻咽部可吸收吸入量的</w:t>
      </w:r>
      <w:r>
        <w:rPr>
          <w:rFonts w:hint="eastAsia"/>
        </w:rPr>
        <w:t>90%</w:t>
      </w:r>
      <w:r>
        <w:rPr>
          <w:rFonts w:hint="eastAsia"/>
        </w:rPr>
        <w:t>以上。亦可由眼结膜吸收。吸收后迅速进入血液，与蛋白结合，主要分布在血浆，部分于红细胞中，随血流分布至全身各器官，以气管、肺门淋巴结和食道中含量最高，其次为肝、肾、脾。吸入的二氧化硫部分以原形从呼吸道排出，进入体内的部分生成亚硫酸盐，随后被肝、心、肾等组织中的亚硫酸氧化酶氧化成硫酸盐随尿排出。</w:t>
      </w:r>
    </w:p>
    <w:p w:rsidR="001F556F" w:rsidRDefault="00D65848" w:rsidP="00D65848">
      <w:pPr>
        <w:spacing w:beforeLines="50" w:before="156" w:afterLines="50" w:after="156"/>
        <w:ind w:firstLineChars="200" w:firstLine="420"/>
      </w:pPr>
      <w:r>
        <w:rPr>
          <w:rFonts w:hint="eastAsia"/>
        </w:rPr>
        <w:t>二氧化硫属中等毒类，对眼及呼吸道由强烈刺激作用，吸人高浓度可引起</w:t>
      </w:r>
      <w:proofErr w:type="gramStart"/>
      <w:r>
        <w:rPr>
          <w:rFonts w:hint="eastAsia"/>
        </w:rPr>
        <w:t>喉</w:t>
      </w:r>
      <w:proofErr w:type="gramEnd"/>
      <w:r>
        <w:rPr>
          <w:rFonts w:hint="eastAsia"/>
        </w:rPr>
        <w:t>水肿、肺水肿、声带水肿及（或）痉挛导致窒息。</w:t>
      </w:r>
    </w:p>
    <w:sectPr w:rsidR="001F55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848"/>
    <w:rsid w:val="001F556F"/>
    <w:rsid w:val="00D65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144</Words>
  <Characters>823</Characters>
  <Application>Microsoft Office Word</Application>
  <DocSecurity>0</DocSecurity>
  <Lines>6</Lines>
  <Paragraphs>1</Paragraphs>
  <ScaleCrop>false</ScaleCrop>
  <Company/>
  <LinksUpToDate>false</LinksUpToDate>
  <CharactersWithSpaces>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</dc:creator>
  <cp:lastModifiedBy>zhou</cp:lastModifiedBy>
  <cp:revision>1</cp:revision>
  <dcterms:created xsi:type="dcterms:W3CDTF">2019-10-18T08:05:00Z</dcterms:created>
  <dcterms:modified xsi:type="dcterms:W3CDTF">2019-10-18T08:08:00Z</dcterms:modified>
</cp:coreProperties>
</file>