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4364" w:rsidRDefault="00584364" w:rsidP="00584364">
      <w:pPr>
        <w:spacing w:beforeLines="50" w:before="156" w:afterLines="50" w:after="156"/>
        <w:ind w:firstLineChars="200" w:firstLine="420"/>
        <w:jc w:val="center"/>
        <w:rPr>
          <w:rFonts w:hint="eastAsia"/>
        </w:rPr>
      </w:pPr>
      <w:r>
        <w:rPr>
          <w:rFonts w:hint="eastAsia"/>
        </w:rPr>
        <w:t>职业病防治工作的现状</w:t>
      </w:r>
      <w:r>
        <w:rPr>
          <w:rFonts w:hint="eastAsia"/>
        </w:rPr>
        <w:t>如何</w:t>
      </w:r>
      <w:bookmarkStart w:id="0" w:name="_GoBack"/>
      <w:bookmarkEnd w:id="0"/>
      <w:r>
        <w:rPr>
          <w:rFonts w:hint="eastAsia"/>
        </w:rPr>
        <w:t>评价</w:t>
      </w:r>
    </w:p>
    <w:p w:rsidR="00584364" w:rsidRDefault="00584364" w:rsidP="00584364">
      <w:pPr>
        <w:spacing w:beforeLines="50" w:before="156" w:afterLines="50" w:after="156"/>
        <w:ind w:firstLineChars="200" w:firstLine="420"/>
        <w:rPr>
          <w:rFonts w:hint="eastAsia"/>
        </w:rPr>
      </w:pPr>
      <w:r>
        <w:rPr>
          <w:rFonts w:hint="eastAsia"/>
        </w:rPr>
        <w:t>一、评价组织体系</w:t>
      </w:r>
    </w:p>
    <w:p w:rsidR="00584364" w:rsidRDefault="00584364" w:rsidP="00584364">
      <w:pPr>
        <w:spacing w:beforeLines="50" w:before="156" w:afterLines="50" w:after="156"/>
        <w:ind w:firstLineChars="200" w:firstLine="420"/>
        <w:rPr>
          <w:rFonts w:hint="eastAsia"/>
        </w:rPr>
      </w:pPr>
      <w:r>
        <w:rPr>
          <w:rFonts w:hint="eastAsia"/>
        </w:rPr>
        <w:t>由用人单位委托获得资质的职业卫生技术服务机构进行，这项评价应当是每三个月开展一次现状评价。</w:t>
      </w:r>
    </w:p>
    <w:p w:rsidR="00584364" w:rsidRDefault="00584364" w:rsidP="00584364">
      <w:pPr>
        <w:spacing w:beforeLines="50" w:before="156" w:afterLines="50" w:after="156"/>
        <w:ind w:firstLineChars="200" w:firstLine="420"/>
        <w:rPr>
          <w:rFonts w:hint="eastAsia"/>
        </w:rPr>
      </w:pPr>
      <w:r>
        <w:rPr>
          <w:rFonts w:hint="eastAsia"/>
        </w:rPr>
        <w:t>二、评价内容</w:t>
      </w:r>
    </w:p>
    <w:p w:rsidR="00584364" w:rsidRDefault="00584364" w:rsidP="00584364">
      <w:pPr>
        <w:spacing w:beforeLines="50" w:before="156" w:afterLines="50" w:after="156"/>
        <w:ind w:firstLineChars="200" w:firstLine="420"/>
        <w:rPr>
          <w:rFonts w:hint="eastAsia"/>
        </w:rPr>
      </w:pPr>
      <w:r>
        <w:rPr>
          <w:rFonts w:hint="eastAsia"/>
        </w:rPr>
        <w:t>(</w:t>
      </w:r>
      <w:r>
        <w:rPr>
          <w:rFonts w:hint="eastAsia"/>
        </w:rPr>
        <w:t>一）政策、制度和组织体系评价</w:t>
      </w:r>
    </w:p>
    <w:p w:rsidR="00584364" w:rsidRDefault="00584364" w:rsidP="00584364">
      <w:pPr>
        <w:spacing w:beforeLines="50" w:before="156" w:afterLines="50" w:after="156"/>
        <w:ind w:firstLineChars="200" w:firstLine="420"/>
        <w:rPr>
          <w:rFonts w:hint="eastAsia"/>
        </w:rPr>
      </w:pPr>
      <w:r>
        <w:rPr>
          <w:rFonts w:hint="eastAsia"/>
        </w:rPr>
        <w:t>1.</w:t>
      </w:r>
      <w:r>
        <w:rPr>
          <w:rFonts w:hint="eastAsia"/>
        </w:rPr>
        <w:t>用人单位在制订生产经营整体规划的总体目标和实施单项工作计划是否将职业病防治工作纳入。</w:t>
      </w:r>
    </w:p>
    <w:p w:rsidR="00584364" w:rsidRDefault="00584364" w:rsidP="00584364">
      <w:pPr>
        <w:spacing w:beforeLines="50" w:before="156" w:afterLines="50" w:after="156"/>
        <w:ind w:firstLineChars="200" w:firstLine="420"/>
        <w:rPr>
          <w:rFonts w:hint="eastAsia"/>
        </w:rPr>
      </w:pPr>
      <w:r>
        <w:rPr>
          <w:rFonts w:hint="eastAsia"/>
        </w:rPr>
        <w:t>2.</w:t>
      </w:r>
      <w:r>
        <w:rPr>
          <w:rFonts w:hint="eastAsia"/>
        </w:rPr>
        <w:t>用人单位是否已根据国家职业病防治法律、法规的要求，结合本单位实际</w:t>
      </w:r>
      <w:proofErr w:type="gramStart"/>
      <w:r>
        <w:rPr>
          <w:rFonts w:hint="eastAsia"/>
        </w:rPr>
        <w:t>制相应</w:t>
      </w:r>
      <w:proofErr w:type="gramEnd"/>
      <w:r>
        <w:rPr>
          <w:rFonts w:hint="eastAsia"/>
        </w:rPr>
        <w:t>的规章制度。包括前期预防、劳动过程的职业病预防、防护设施与警示、工作场所职业病危害因素日常监测与评价、职业健康监护、职业卫生培训等重点环节。</w:t>
      </w:r>
    </w:p>
    <w:p w:rsidR="00584364" w:rsidRDefault="00584364" w:rsidP="00584364">
      <w:pPr>
        <w:spacing w:beforeLines="50" w:before="156" w:afterLines="50" w:after="156"/>
        <w:ind w:firstLineChars="200" w:firstLine="420"/>
        <w:rPr>
          <w:rFonts w:hint="eastAsia"/>
        </w:rPr>
      </w:pPr>
      <w:r>
        <w:rPr>
          <w:rFonts w:hint="eastAsia"/>
        </w:rPr>
        <w:t>3.</w:t>
      </w:r>
      <w:r>
        <w:rPr>
          <w:rFonts w:hint="eastAsia"/>
        </w:rPr>
        <w:t>用人单位是否保证与职业病防治工作目标和任务相适应的专项经费。</w:t>
      </w:r>
    </w:p>
    <w:p w:rsidR="00584364" w:rsidRDefault="00584364" w:rsidP="00584364">
      <w:pPr>
        <w:spacing w:beforeLines="50" w:before="156" w:afterLines="50" w:after="156"/>
        <w:ind w:firstLineChars="200" w:firstLine="420"/>
        <w:rPr>
          <w:rFonts w:hint="eastAsia"/>
        </w:rPr>
      </w:pPr>
      <w:r>
        <w:rPr>
          <w:rFonts w:hint="eastAsia"/>
        </w:rPr>
        <w:t>4.</w:t>
      </w:r>
      <w:r>
        <w:rPr>
          <w:rFonts w:hint="eastAsia"/>
        </w:rPr>
        <w:t>用人单位是否建立职业病防治工作的领导组织和日常执行机构，各有关的职责分工是否明确。</w:t>
      </w:r>
    </w:p>
    <w:p w:rsidR="00584364" w:rsidRDefault="00584364" w:rsidP="00584364">
      <w:pPr>
        <w:spacing w:beforeLines="50" w:before="156" w:afterLines="50" w:after="156"/>
        <w:ind w:firstLineChars="200" w:firstLine="420"/>
        <w:rPr>
          <w:rFonts w:hint="eastAsia"/>
        </w:rPr>
      </w:pPr>
      <w:r>
        <w:rPr>
          <w:rFonts w:hint="eastAsia"/>
        </w:rPr>
        <w:t>5.</w:t>
      </w:r>
      <w:r>
        <w:rPr>
          <w:rFonts w:hint="eastAsia"/>
        </w:rPr>
        <w:t>用人单位是否定期开展全面和专项的职业卫生检查、评价和改进活动。</w:t>
      </w:r>
    </w:p>
    <w:p w:rsidR="00584364" w:rsidRDefault="00584364" w:rsidP="00584364">
      <w:pPr>
        <w:spacing w:beforeLines="50" w:before="156" w:afterLines="50" w:after="156"/>
        <w:ind w:firstLineChars="200" w:firstLine="420"/>
        <w:rPr>
          <w:rFonts w:hint="eastAsia"/>
        </w:rPr>
      </w:pPr>
      <w:r>
        <w:rPr>
          <w:rFonts w:hint="eastAsia"/>
        </w:rPr>
        <w:t>(</w:t>
      </w:r>
      <w:r>
        <w:rPr>
          <w:rFonts w:hint="eastAsia"/>
        </w:rPr>
        <w:t>二）前期职业卫生工作评价</w:t>
      </w:r>
    </w:p>
    <w:p w:rsidR="00584364" w:rsidRDefault="00584364" w:rsidP="00584364">
      <w:pPr>
        <w:spacing w:beforeLines="50" w:before="156" w:afterLines="50" w:after="156"/>
        <w:ind w:firstLineChars="200" w:firstLine="420"/>
        <w:rPr>
          <w:rFonts w:hint="eastAsia"/>
        </w:rPr>
      </w:pPr>
      <w:r>
        <w:rPr>
          <w:rFonts w:hint="eastAsia"/>
        </w:rPr>
        <w:t>1.</w:t>
      </w:r>
      <w:r>
        <w:rPr>
          <w:rFonts w:hint="eastAsia"/>
        </w:rPr>
        <w:t>用人单位是否经过建设项目职业病危害评价：包含可行性论证阶段的</w:t>
      </w:r>
      <w:proofErr w:type="gramStart"/>
      <w:r>
        <w:rPr>
          <w:rFonts w:hint="eastAsia"/>
        </w:rPr>
        <w:t>预评价</w:t>
      </w:r>
      <w:proofErr w:type="gramEnd"/>
      <w:r>
        <w:rPr>
          <w:rFonts w:hint="eastAsia"/>
        </w:rPr>
        <w:t>卫生审核、设计阶段卫生审查、竣工验收阶段的防护设施效果评价和卫生验收（建设项目职业病危害评价应委托有资质的机构进行）。</w:t>
      </w:r>
    </w:p>
    <w:p w:rsidR="00DF305E" w:rsidRDefault="00584364" w:rsidP="00584364">
      <w:pPr>
        <w:spacing w:beforeLines="50" w:before="156" w:afterLines="50" w:after="156"/>
        <w:ind w:firstLineChars="200" w:firstLine="420"/>
        <w:rPr>
          <w:rFonts w:hint="eastAsia"/>
        </w:rPr>
      </w:pPr>
      <w:r>
        <w:rPr>
          <w:rFonts w:hint="eastAsia"/>
        </w:rPr>
        <w:t>2.</w:t>
      </w:r>
      <w:r>
        <w:rPr>
          <w:rFonts w:hint="eastAsia"/>
        </w:rPr>
        <w:t>用人单位是否对工作场所可能存在的职业病危害因素进行申报。</w:t>
      </w:r>
    </w:p>
    <w:p w:rsidR="00584364" w:rsidRDefault="00584364" w:rsidP="00584364">
      <w:pPr>
        <w:spacing w:beforeLines="50" w:before="156" w:afterLines="50" w:after="156"/>
        <w:ind w:firstLineChars="200" w:firstLine="420"/>
        <w:rPr>
          <w:rFonts w:hint="eastAsia"/>
        </w:rPr>
      </w:pPr>
      <w:r>
        <w:rPr>
          <w:rFonts w:hint="eastAsia"/>
        </w:rPr>
        <w:t>3.</w:t>
      </w:r>
      <w:r>
        <w:rPr>
          <w:rFonts w:hint="eastAsia"/>
        </w:rPr>
        <w:t>评价工作场所是否符合职业卫生要求。具体看是否建立定期的监测制度；监测周期、监测方法是否符合国家标准；职业危害因素的浓度或者强度是否达到国家职业卫生标准；检测者是否取得相应资质。</w:t>
      </w:r>
    </w:p>
    <w:p w:rsidR="00584364" w:rsidRDefault="00584364" w:rsidP="00584364">
      <w:pPr>
        <w:spacing w:beforeLines="50" w:before="156" w:afterLines="50" w:after="156"/>
        <w:ind w:firstLineChars="200" w:firstLine="420"/>
        <w:rPr>
          <w:rFonts w:hint="eastAsia"/>
        </w:rPr>
      </w:pPr>
      <w:r>
        <w:rPr>
          <w:rFonts w:hint="eastAsia"/>
        </w:rPr>
        <w:t>4.</w:t>
      </w:r>
      <w:r>
        <w:rPr>
          <w:rFonts w:hint="eastAsia"/>
        </w:rPr>
        <w:t>评价用人单位工作场所是否根据生产工艺的特点、职业有害因素等配备相应的职业病危害防护设施（如通风、排毒、除尘、屏蔽、隔离等设施）</w:t>
      </w:r>
      <w:r>
        <w:rPr>
          <w:rFonts w:hint="eastAsia"/>
        </w:rPr>
        <w:t>;</w:t>
      </w:r>
      <w:r>
        <w:rPr>
          <w:rFonts w:hint="eastAsia"/>
        </w:rPr>
        <w:t>是否设立专门的组织和人员管理防护设施；是否设立专门的维修组织和人员；维修信息是否畅通；防护设施是否建立台账；防护设施是否具有稳定的经费支持。</w:t>
      </w:r>
    </w:p>
    <w:p w:rsidR="00584364" w:rsidRDefault="00584364" w:rsidP="00584364">
      <w:pPr>
        <w:spacing w:beforeLines="50" w:before="156" w:afterLines="50" w:after="156"/>
        <w:ind w:firstLineChars="200" w:firstLine="420"/>
        <w:rPr>
          <w:rFonts w:hint="eastAsia"/>
        </w:rPr>
      </w:pPr>
      <w:r>
        <w:rPr>
          <w:rFonts w:hint="eastAsia"/>
        </w:rPr>
        <w:t>5.</w:t>
      </w:r>
      <w:r>
        <w:rPr>
          <w:rFonts w:hint="eastAsia"/>
        </w:rPr>
        <w:t>生产布局合理，符合有害与无害作业分开的原则，有配套的更衣间、洗浴间、孕妇休息间等卫生设施。</w:t>
      </w:r>
    </w:p>
    <w:p w:rsidR="00584364" w:rsidRDefault="00584364" w:rsidP="00584364">
      <w:pPr>
        <w:spacing w:beforeLines="50" w:before="156" w:afterLines="50" w:after="156"/>
        <w:ind w:firstLineChars="200" w:firstLine="420"/>
        <w:rPr>
          <w:rFonts w:hint="eastAsia"/>
        </w:rPr>
      </w:pPr>
      <w:r>
        <w:rPr>
          <w:rFonts w:hint="eastAsia"/>
        </w:rPr>
        <w:t>6.</w:t>
      </w:r>
      <w:r>
        <w:rPr>
          <w:rFonts w:hint="eastAsia"/>
        </w:rPr>
        <w:t>设备、工具、用具等设施符合保护劳动者生理、心理健康的要求。</w:t>
      </w:r>
    </w:p>
    <w:p w:rsidR="00584364" w:rsidRDefault="00584364" w:rsidP="00584364">
      <w:pPr>
        <w:spacing w:beforeLines="50" w:before="156" w:afterLines="50" w:after="156"/>
        <w:ind w:firstLineChars="200" w:firstLine="420"/>
      </w:pPr>
      <w:r>
        <w:rPr>
          <w:rFonts w:hint="eastAsia"/>
        </w:rPr>
        <w:t>7.</w:t>
      </w:r>
      <w:r>
        <w:rPr>
          <w:rFonts w:hint="eastAsia"/>
        </w:rPr>
        <w:t>国家法律、法规和国务院卫生行政部门关于保护劳动者健康的其他要求。</w:t>
      </w:r>
    </w:p>
    <w:sectPr w:rsidR="0058436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364"/>
    <w:rsid w:val="00584364"/>
    <w:rsid w:val="00DF30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125</Words>
  <Characters>715</Characters>
  <Application>Microsoft Office Word</Application>
  <DocSecurity>0</DocSecurity>
  <Lines>5</Lines>
  <Paragraphs>1</Paragraphs>
  <ScaleCrop>false</ScaleCrop>
  <Company/>
  <LinksUpToDate>false</LinksUpToDate>
  <CharactersWithSpaces>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2019-10-14T03:07:00Z</dcterms:created>
  <dcterms:modified xsi:type="dcterms:W3CDTF">2019-10-14T03:12:00Z</dcterms:modified>
</cp:coreProperties>
</file>